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1FBD" w14:textId="10BD3E2A" w:rsidR="0031546B" w:rsidRPr="00EE5228" w:rsidRDefault="0031546B" w:rsidP="00315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KCC Power Reliability &amp; Cost Optimization — Board Summary</w:t>
      </w:r>
    </w:p>
    <w:p w14:paraId="0A1232FF" w14:textId="09BCC8B4" w:rsidR="0031546B" w:rsidRPr="0031546B" w:rsidRDefault="0031546B" w:rsidP="0031546B">
      <w:pPr>
        <w:pStyle w:val="p1"/>
        <w:rPr>
          <w:sz w:val="22"/>
          <w:szCs w:val="22"/>
        </w:rPr>
      </w:pPr>
      <w:r w:rsidRPr="00EE5228">
        <w:rPr>
          <w:i/>
          <w:iCs/>
          <w:sz w:val="22"/>
          <w:szCs w:val="22"/>
        </w:rPr>
        <w:t>Prepared for GLO Trustees – October 2025</w:t>
      </w:r>
    </w:p>
    <w:p w14:paraId="5E8D8022" w14:textId="77777777" w:rsidR="0031546B" w:rsidRPr="0031546B" w:rsidRDefault="0031546B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Context</w:t>
      </w:r>
    </w:p>
    <w:p w14:paraId="75797689" w14:textId="77777777" w:rsidR="0031546B" w:rsidRPr="0031546B" w:rsidRDefault="0031546B" w:rsidP="0031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KCC must have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consistent, affordable power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FC54BF9" w14:textId="77777777" w:rsidR="0031546B" w:rsidRPr="0031546B" w:rsidRDefault="0031546B" w:rsidP="0031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Current supply mix: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REGIDESO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(public utility, 399 Fbu / kWh ≈ $0.07) and a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275 kVA generator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($0.60 – $0.70 / kWh).</w:t>
      </w:r>
    </w:p>
    <w:p w14:paraId="5F006001" w14:textId="77777777" w:rsidR="0031546B" w:rsidRPr="0031546B" w:rsidRDefault="0031546B" w:rsidP="0031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Outages and fuel prices make generator use the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largest operating cost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C7D0B1A" w14:textId="2FD4A410" w:rsidR="0031546B" w:rsidRPr="0031546B" w:rsidRDefault="0031546B" w:rsidP="0031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Batteries and solar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have higher upfront costs but can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cut monthly spending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stabilize operations.</w:t>
      </w:r>
    </w:p>
    <w:p w14:paraId="441FD0F1" w14:textId="77777777" w:rsidR="0031546B" w:rsidRPr="0031546B" w:rsidRDefault="0031546B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Understanding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2932"/>
        <w:gridCol w:w="2859"/>
        <w:gridCol w:w="3466"/>
      </w:tblGrid>
      <w:tr w:rsidR="0031546B" w:rsidRPr="0031546B" w14:paraId="0891CE4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9F87FE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Power Source</w:t>
            </w:r>
          </w:p>
        </w:tc>
        <w:tc>
          <w:tcPr>
            <w:tcW w:w="0" w:type="auto"/>
            <w:vAlign w:val="center"/>
            <w:hideMark/>
          </w:tcPr>
          <w:p w14:paraId="6A30D7F7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Typical Cost</w:t>
            </w:r>
          </w:p>
        </w:tc>
        <w:tc>
          <w:tcPr>
            <w:tcW w:w="0" w:type="auto"/>
            <w:vAlign w:val="center"/>
            <w:hideMark/>
          </w:tcPr>
          <w:p w14:paraId="6ED9FD83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Strength</w:t>
            </w:r>
          </w:p>
        </w:tc>
        <w:tc>
          <w:tcPr>
            <w:tcW w:w="0" w:type="auto"/>
            <w:vAlign w:val="center"/>
            <w:hideMark/>
          </w:tcPr>
          <w:p w14:paraId="3BDF822D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Weakness</w:t>
            </w:r>
          </w:p>
        </w:tc>
      </w:tr>
      <w:tr w:rsidR="0031546B" w:rsidRPr="0031546B" w14:paraId="3A913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3D3D5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REGIDESO</w:t>
            </w:r>
          </w:p>
        </w:tc>
        <w:tc>
          <w:tcPr>
            <w:tcW w:w="0" w:type="auto"/>
            <w:vAlign w:val="center"/>
            <w:hideMark/>
          </w:tcPr>
          <w:p w14:paraId="14028240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$0.07 / kWh</w:t>
            </w:r>
          </w:p>
        </w:tc>
        <w:tc>
          <w:tcPr>
            <w:tcW w:w="0" w:type="auto"/>
            <w:vAlign w:val="center"/>
            <w:hideMark/>
          </w:tcPr>
          <w:p w14:paraId="3F4B8BFF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Cheapest, reliable when on</w:t>
            </w:r>
          </w:p>
        </w:tc>
        <w:tc>
          <w:tcPr>
            <w:tcW w:w="0" w:type="auto"/>
            <w:vAlign w:val="center"/>
            <w:hideMark/>
          </w:tcPr>
          <w:p w14:paraId="504678B2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Frequent outages, likely tariff increase</w:t>
            </w:r>
          </w:p>
        </w:tc>
      </w:tr>
      <w:tr w:rsidR="0031546B" w:rsidRPr="0031546B" w14:paraId="7107FC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086E6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Generator</w:t>
            </w:r>
          </w:p>
        </w:tc>
        <w:tc>
          <w:tcPr>
            <w:tcW w:w="0" w:type="auto"/>
            <w:vAlign w:val="center"/>
            <w:hideMark/>
          </w:tcPr>
          <w:p w14:paraId="16941B58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$0.60 / kWh</w:t>
            </w:r>
          </w:p>
        </w:tc>
        <w:tc>
          <w:tcPr>
            <w:tcW w:w="0" w:type="auto"/>
            <w:vAlign w:val="center"/>
            <w:hideMark/>
          </w:tcPr>
          <w:p w14:paraId="4AE9C720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Always available</w:t>
            </w:r>
          </w:p>
        </w:tc>
        <w:tc>
          <w:tcPr>
            <w:tcW w:w="0" w:type="auto"/>
            <w:vAlign w:val="center"/>
            <w:hideMark/>
          </w:tcPr>
          <w:p w14:paraId="0588ED65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Extremely costly, fuel logistics, noise</w:t>
            </w:r>
          </w:p>
        </w:tc>
      </w:tr>
      <w:tr w:rsidR="0031546B" w:rsidRPr="0031546B" w14:paraId="05136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3FCA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Solar + Battery</w:t>
            </w:r>
          </w:p>
        </w:tc>
        <w:tc>
          <w:tcPr>
            <w:tcW w:w="0" w:type="auto"/>
            <w:vAlign w:val="center"/>
            <w:hideMark/>
          </w:tcPr>
          <w:p w14:paraId="2C930D9D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$0.13 – $0.15 / kWh (5-yr basis)</w:t>
            </w:r>
          </w:p>
        </w:tc>
        <w:tc>
          <w:tcPr>
            <w:tcW w:w="0" w:type="auto"/>
            <w:vAlign w:val="center"/>
            <w:hideMark/>
          </w:tcPr>
          <w:p w14:paraId="207E02B9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Lowest long-term cost, scalable</w:t>
            </w:r>
          </w:p>
        </w:tc>
        <w:tc>
          <w:tcPr>
            <w:tcW w:w="0" w:type="auto"/>
            <w:vAlign w:val="center"/>
            <w:hideMark/>
          </w:tcPr>
          <w:p w14:paraId="1D3B4003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Higher upfront capex</w:t>
            </w:r>
          </w:p>
        </w:tc>
      </w:tr>
    </w:tbl>
    <w:p w14:paraId="555DEE52" w14:textId="77777777" w:rsidR="0031546B" w:rsidRPr="0031546B" w:rsidRDefault="0031546B" w:rsidP="0031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KCC uses about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2,100 kWh/day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(≈ 63 MWh/month).</w:t>
      </w:r>
    </w:p>
    <w:p w14:paraId="1FEBA74B" w14:textId="12E8F47C" w:rsidR="0031546B" w:rsidRPr="0031546B" w:rsidRDefault="0031546B" w:rsidP="0031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Fuel and grid data need confirmation to refine numbers.</w:t>
      </w:r>
    </w:p>
    <w:p w14:paraId="2E7D9F65" w14:textId="77777777" w:rsidR="0031546B" w:rsidRPr="0031546B" w:rsidRDefault="0031546B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Findings from Model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1992"/>
        <w:gridCol w:w="3405"/>
      </w:tblGrid>
      <w:tr w:rsidR="0031546B" w:rsidRPr="0031546B" w14:paraId="0EF118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58B38B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79ECAAC4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Monthly Cost (USD)</w:t>
            </w:r>
          </w:p>
        </w:tc>
        <w:tc>
          <w:tcPr>
            <w:tcW w:w="0" w:type="auto"/>
            <w:vAlign w:val="center"/>
            <w:hideMark/>
          </w:tcPr>
          <w:p w14:paraId="07602827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Comment</w:t>
            </w:r>
          </w:p>
        </w:tc>
      </w:tr>
      <w:tr w:rsidR="0031546B" w:rsidRPr="0031546B" w14:paraId="61279F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4A98F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100 % REGIDESO</w:t>
            </w:r>
          </w:p>
        </w:tc>
        <w:tc>
          <w:tcPr>
            <w:tcW w:w="0" w:type="auto"/>
            <w:vAlign w:val="center"/>
            <w:hideMark/>
          </w:tcPr>
          <w:p w14:paraId="14F9BEC6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$4 k</w:t>
            </w:r>
          </w:p>
        </w:tc>
        <w:tc>
          <w:tcPr>
            <w:tcW w:w="0" w:type="auto"/>
            <w:vAlign w:val="center"/>
            <w:hideMark/>
          </w:tcPr>
          <w:p w14:paraId="4C187404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Ideal but unrealistic (outages)</w:t>
            </w:r>
          </w:p>
        </w:tc>
      </w:tr>
      <w:tr w:rsidR="0031546B" w:rsidRPr="0031546B" w14:paraId="34FF2D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49C36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21 h grid / 3 h generator</w:t>
            </w:r>
          </w:p>
        </w:tc>
        <w:tc>
          <w:tcPr>
            <w:tcW w:w="0" w:type="auto"/>
            <w:vAlign w:val="center"/>
            <w:hideMark/>
          </w:tcPr>
          <w:p w14:paraId="59B98E2B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$9.5 k</w:t>
            </w:r>
          </w:p>
        </w:tc>
        <w:tc>
          <w:tcPr>
            <w:tcW w:w="0" w:type="auto"/>
            <w:vAlign w:val="center"/>
            <w:hideMark/>
          </w:tcPr>
          <w:p w14:paraId="3E8FFD8F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Works only if outages &lt; 3 h/day</w:t>
            </w:r>
          </w:p>
        </w:tc>
      </w:tr>
      <w:tr w:rsidR="0031546B" w:rsidRPr="0031546B" w14:paraId="34225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FCD86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21 h grid / 3 h batteries</w:t>
            </w:r>
          </w:p>
        </w:tc>
        <w:tc>
          <w:tcPr>
            <w:tcW w:w="0" w:type="auto"/>
            <w:vAlign w:val="center"/>
            <w:hideMark/>
          </w:tcPr>
          <w:p w14:paraId="282C4EF2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$6 k</w:t>
            </w:r>
          </w:p>
        </w:tc>
        <w:tc>
          <w:tcPr>
            <w:tcW w:w="0" w:type="auto"/>
            <w:vAlign w:val="center"/>
            <w:hideMark/>
          </w:tcPr>
          <w:p w14:paraId="46DD5568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Saves ≈ $3.5 k / </w:t>
            </w:r>
            <w:proofErr w:type="spellStart"/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mo</w:t>
            </w:r>
            <w:proofErr w:type="spellEnd"/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vs. generator</w:t>
            </w:r>
          </w:p>
        </w:tc>
      </w:tr>
      <w:tr w:rsidR="0031546B" w:rsidRPr="0031546B" w14:paraId="3DC80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366B1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 h grid / 6 h generator</w:t>
            </w:r>
          </w:p>
        </w:tc>
        <w:tc>
          <w:tcPr>
            <w:tcW w:w="0" w:type="auto"/>
            <w:vAlign w:val="center"/>
            <w:hideMark/>
          </w:tcPr>
          <w:p w14:paraId="7747643F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$14 k</w:t>
            </w:r>
          </w:p>
        </w:tc>
        <w:tc>
          <w:tcPr>
            <w:tcW w:w="0" w:type="auto"/>
            <w:vAlign w:val="center"/>
            <w:hideMark/>
          </w:tcPr>
          <w:p w14:paraId="08DDBDD3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Fuel heavy</w:t>
            </w:r>
          </w:p>
        </w:tc>
      </w:tr>
      <w:tr w:rsidR="0031546B" w:rsidRPr="0031546B" w14:paraId="4D4AF5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1278A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 h grid / 6 h batteries</w:t>
            </w:r>
          </w:p>
        </w:tc>
        <w:tc>
          <w:tcPr>
            <w:tcW w:w="0" w:type="auto"/>
            <w:vAlign w:val="center"/>
            <w:hideMark/>
          </w:tcPr>
          <w:p w14:paraId="0A86A962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$7 k</w:t>
            </w:r>
          </w:p>
        </w:tc>
        <w:tc>
          <w:tcPr>
            <w:tcW w:w="0" w:type="auto"/>
            <w:vAlign w:val="center"/>
            <w:hideMark/>
          </w:tcPr>
          <w:p w14:paraId="6B1CDCAE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Half the cost of diesel</w:t>
            </w:r>
          </w:p>
        </w:tc>
      </w:tr>
      <w:tr w:rsidR="0031546B" w:rsidRPr="0031546B" w14:paraId="04AE0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42895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 h grid / 12 h generator</w:t>
            </w:r>
          </w:p>
        </w:tc>
        <w:tc>
          <w:tcPr>
            <w:tcW w:w="0" w:type="auto"/>
            <w:vAlign w:val="center"/>
            <w:hideMark/>
          </w:tcPr>
          <w:p w14:paraId="4D85CB9F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$23 k</w:t>
            </w:r>
          </w:p>
        </w:tc>
        <w:tc>
          <w:tcPr>
            <w:tcW w:w="0" w:type="auto"/>
            <w:vAlign w:val="center"/>
            <w:hideMark/>
          </w:tcPr>
          <w:p w14:paraId="20E17765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Unsustainable</w:t>
            </w:r>
          </w:p>
        </w:tc>
      </w:tr>
      <w:tr w:rsidR="0031546B" w:rsidRPr="0031546B" w14:paraId="7E003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2140C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 h grid / 12 h batteries</w:t>
            </w:r>
          </w:p>
        </w:tc>
        <w:tc>
          <w:tcPr>
            <w:tcW w:w="0" w:type="auto"/>
            <w:vAlign w:val="center"/>
            <w:hideMark/>
          </w:tcPr>
          <w:p w14:paraId="2D47C7CF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$9 k</w:t>
            </w:r>
          </w:p>
        </w:tc>
        <w:tc>
          <w:tcPr>
            <w:tcW w:w="0" w:type="auto"/>
            <w:vAlign w:val="center"/>
            <w:hideMark/>
          </w:tcPr>
          <w:p w14:paraId="35C91390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Two-thirds cheaper</w:t>
            </w:r>
          </w:p>
        </w:tc>
      </w:tr>
      <w:tr w:rsidR="0031546B" w:rsidRPr="0031546B" w14:paraId="16B33A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1D986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 h grid / 18 h generator</w:t>
            </w:r>
          </w:p>
        </w:tc>
        <w:tc>
          <w:tcPr>
            <w:tcW w:w="0" w:type="auto"/>
            <w:vAlign w:val="center"/>
            <w:hideMark/>
          </w:tcPr>
          <w:p w14:paraId="4CC2E10A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$32 k</w:t>
            </w:r>
          </w:p>
        </w:tc>
        <w:tc>
          <w:tcPr>
            <w:tcW w:w="0" w:type="auto"/>
            <w:vAlign w:val="center"/>
            <w:hideMark/>
          </w:tcPr>
          <w:p w14:paraId="6B402408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Impractical</w:t>
            </w:r>
          </w:p>
        </w:tc>
      </w:tr>
      <w:tr w:rsidR="0031546B" w:rsidRPr="0031546B" w14:paraId="6B093D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D6529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 h grid / 18 h batteries + solar</w:t>
            </w:r>
          </w:p>
        </w:tc>
        <w:tc>
          <w:tcPr>
            <w:tcW w:w="0" w:type="auto"/>
            <w:vAlign w:val="center"/>
            <w:hideMark/>
          </w:tcPr>
          <w:p w14:paraId="06AEC88A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$7.5 k</w:t>
            </w:r>
          </w:p>
        </w:tc>
        <w:tc>
          <w:tcPr>
            <w:tcW w:w="0" w:type="auto"/>
            <w:vAlign w:val="center"/>
            <w:hideMark/>
          </w:tcPr>
          <w:p w14:paraId="7A500629" w14:textId="77777777" w:rsidR="0031546B" w:rsidRPr="0031546B" w:rsidRDefault="0031546B" w:rsidP="00315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54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Near-off-grid option, stable long term</w:t>
            </w:r>
          </w:p>
        </w:tc>
      </w:tr>
    </w:tbl>
    <w:p w14:paraId="5C813D63" w14:textId="77777777" w:rsidR="0031546B" w:rsidRPr="0031546B" w:rsidRDefault="0031546B" w:rsidP="0031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Battery + inverter systems beat diesel in every case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even for short outages.</w:t>
      </w:r>
    </w:p>
    <w:p w14:paraId="651CE265" w14:textId="0DF7FDC2" w:rsidR="0031546B" w:rsidRPr="0031546B" w:rsidRDefault="0031546B" w:rsidP="00315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2617F5" w14:textId="77777777" w:rsidR="0031546B" w:rsidRPr="0031546B" w:rsidRDefault="0031546B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Decisions Required</w:t>
      </w:r>
    </w:p>
    <w:p w14:paraId="7071CE9E" w14:textId="77777777" w:rsidR="0031546B" w:rsidRPr="0031546B" w:rsidRDefault="0031546B" w:rsidP="0031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Data &amp; Verification</w:t>
      </w:r>
    </w:p>
    <w:p w14:paraId="59108194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Confirm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actual consumption (~2,100 kWh/day)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947E01B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Record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outage hours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generator fuel burn, and REGIDESO billing for 2 weeks.</w:t>
      </w:r>
    </w:p>
    <w:p w14:paraId="056D67BE" w14:textId="3238B21B" w:rsid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Pr="00EE52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onfirm / refine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real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cost per kWh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both sources.</w:t>
      </w:r>
    </w:p>
    <w:p w14:paraId="133E72A3" w14:textId="49F78F4F" w:rsidR="00EE5228" w:rsidRPr="0031546B" w:rsidRDefault="00EE5228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Refine priorities and essentials</w:t>
      </w:r>
    </w:p>
    <w:p w14:paraId="5131A822" w14:textId="77777777" w:rsidR="0031546B" w:rsidRPr="0031546B" w:rsidRDefault="0031546B" w:rsidP="0031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Planning Depth</w:t>
      </w:r>
    </w:p>
    <w:p w14:paraId="790BFE75" w14:textId="44158070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Quick / no-cost estimate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or</w:t>
      </w:r>
    </w:p>
    <w:p w14:paraId="5C2DD41A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Professional energy audit &amp; design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(precise BOQ and long-term plan).</w:t>
      </w:r>
    </w:p>
    <w:p w14:paraId="652EBE30" w14:textId="77777777" w:rsidR="0031546B" w:rsidRPr="0031546B" w:rsidRDefault="0031546B" w:rsidP="0031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Budget &amp; Financing</w:t>
      </w:r>
    </w:p>
    <w:p w14:paraId="4D4321FC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Determine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available budget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or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loan/grant path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37BA5A1" w14:textId="5C39F9C1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 </w:t>
      </w:r>
      <w:r w:rsidRPr="00EE52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interested in financing – Estimated in model at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 years @ 10 % APR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98DC63D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Option to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phase-in batteries and later add solar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—saves money immediately.</w:t>
      </w:r>
    </w:p>
    <w:p w14:paraId="2EFAE735" w14:textId="77777777" w:rsidR="0031546B" w:rsidRPr="0031546B" w:rsidRDefault="0031546B" w:rsidP="0031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Operational Choices</w:t>
      </w:r>
    </w:p>
    <w:p w14:paraId="6A8495F2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Define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priority loads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(what must stay on 24/7).</w:t>
      </w:r>
    </w:p>
    <w:p w14:paraId="7B795FDE" w14:textId="77777777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Consider simple start: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UPS / battery backup for essentials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scale as savings prove out.</w:t>
      </w:r>
    </w:p>
    <w:p w14:paraId="47ED2315" w14:textId="5FCAB305" w:rsidR="0031546B" w:rsidRPr="0031546B" w:rsidRDefault="0031546B" w:rsidP="003154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Goal: keep monthly power ≤ $10,000, ensuring reliability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F67B711" w14:textId="77777777" w:rsidR="0031546B" w:rsidRPr="0031546B" w:rsidRDefault="0031546B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Picture</w:t>
      </w:r>
    </w:p>
    <w:p w14:paraId="78E6EA3A" w14:textId="77777777" w:rsidR="0031546B" w:rsidRPr="0031546B" w:rsidRDefault="0031546B" w:rsidP="0031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If REGIDESO ≥ 21 h/day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add limited batteries for outages.</w:t>
      </w:r>
    </w:p>
    <w:p w14:paraId="4DB4B838" w14:textId="77777777" w:rsidR="0031546B" w:rsidRPr="0031546B" w:rsidRDefault="0031546B" w:rsidP="0031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If REGIDESO 12–18 h/day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expand batteries—skip diesel except emergency.</w:t>
      </w:r>
    </w:p>
    <w:p w14:paraId="290C0DA5" w14:textId="77777777" w:rsidR="0031546B" w:rsidRPr="0031546B" w:rsidRDefault="0031546B" w:rsidP="0031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If REGIDESO ≤ 6–12 h/day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move toward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solar + battery system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(≈ $520 k capex, $8.7 k/</w:t>
      </w:r>
      <w:proofErr w:type="spellStart"/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</w:t>
      </w:r>
      <w:proofErr w:type="spellEnd"/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over 5 yrs).</w:t>
      </w:r>
    </w:p>
    <w:p w14:paraId="5968833D" w14:textId="72090D8C" w:rsidR="0031546B" w:rsidRPr="0031546B" w:rsidRDefault="0031546B" w:rsidP="00EE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Every hour shifted from diesel to stored or solar power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reduces cost and dependency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8DE1BE0" w14:textId="22C455D8" w:rsidR="0031546B" w:rsidRPr="00EE5228" w:rsidRDefault="0031546B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Recommended Next Step</w:t>
      </w:r>
      <w:r w:rsidRPr="00EE5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</w:p>
    <w:p w14:paraId="5712FB80" w14:textId="690EE72B" w:rsidR="0031546B" w:rsidRPr="0031546B" w:rsidRDefault="00EE5228" w:rsidP="0031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5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Discussion / </w:t>
      </w:r>
      <w:r w:rsidR="0031546B"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Decision</w:t>
      </w:r>
      <w:r w:rsidRPr="00EE5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points</w:t>
      </w:r>
      <w:r w:rsidR="0031546B" w:rsidRPr="0031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Trustees</w:t>
      </w:r>
    </w:p>
    <w:p w14:paraId="0E474AD3" w14:textId="77777777" w:rsidR="0031546B" w:rsidRPr="0031546B" w:rsidRDefault="0031546B" w:rsidP="0031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Data Gathering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Confirm consumption, outage hours, fuel usage, and actual REGIDESO cost (2-week log).</w:t>
      </w:r>
    </w:p>
    <w:p w14:paraId="600E34A7" w14:textId="77777777" w:rsidR="0031546B" w:rsidRPr="0031546B" w:rsidRDefault="0031546B" w:rsidP="0031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Depth of Planning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Quick no-cost estimate or professional energy audit (BOQ + 10-year plan).</w:t>
      </w:r>
    </w:p>
    <w:p w14:paraId="1C06C6C2" w14:textId="26AC80C3" w:rsidR="0031546B" w:rsidRPr="0031546B" w:rsidRDefault="0031546B" w:rsidP="0031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Budget &amp; Financing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Define capex</w:t>
      </w:r>
      <w:r w:rsidR="00EE5228" w:rsidRPr="00EE52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limit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EE5228" w:rsidRPr="00EE52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financing, 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source (grant / loan), repayment method.</w:t>
      </w:r>
    </w:p>
    <w:p w14:paraId="4B03BD05" w14:textId="507684ED" w:rsidR="0031546B" w:rsidRPr="0031546B" w:rsidRDefault="0031546B" w:rsidP="0031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Phased Approach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Begin with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battery backup for essentials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EE5228" w:rsidRPr="00EE52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expand battery and only add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solar </w:t>
      </w:r>
      <w:r w:rsidR="00EE5228" w:rsidRPr="00EE52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 still needed</w:t>
      </w:r>
    </w:p>
    <w:p w14:paraId="697739A9" w14:textId="77777777" w:rsidR="0031546B" w:rsidRPr="0031546B" w:rsidRDefault="0031546B" w:rsidP="0031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Goal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Maintain reliability while keeping total monthly cost </w:t>
      </w:r>
      <w:r w:rsidRPr="0031546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≤ $10 k</w:t>
      </w:r>
      <w:r w:rsidRPr="003154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BEEC226" w14:textId="6A943D00" w:rsidR="0031546B" w:rsidRPr="00EE5228" w:rsidRDefault="0031546B" w:rsidP="00EE5228">
      <w:pPr>
        <w:pStyle w:val="ListParagraph"/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9"/>
          <w:szCs w:val="20"/>
          <w14:ligatures w14:val="none"/>
        </w:rPr>
      </w:pPr>
      <w:r w:rsidRPr="00EE5228">
        <w:rPr>
          <w:rFonts w:ascii=".AppleSystemUIFont" w:eastAsia="Times New Roman" w:hAnsi=".AppleSystemUIFont" w:cs="Times New Roman"/>
          <w:i/>
          <w:iCs/>
          <w:color w:val="0E0E0E"/>
          <w:kern w:val="0"/>
          <w:sz w:val="19"/>
          <w:szCs w:val="20"/>
          <w14:ligatures w14:val="none"/>
        </w:rPr>
        <w:t>Authorize a formal cost-benefit proposal for the KCC Solar PV and Battery Storage Project, prepared in coordination with the GLO Partnerships team and verified by a technical adviser, for submission at the mid-November board meeting.</w:t>
      </w:r>
      <w:r w:rsidR="00EE5228" w:rsidRPr="00EE5228">
        <w:rPr>
          <w:rFonts w:ascii=".AppleSystemUIFont" w:eastAsia="Times New Roman" w:hAnsi=".AppleSystemUIFont" w:cs="Times New Roman"/>
          <w:i/>
          <w:iCs/>
          <w:color w:val="0E0E0E"/>
          <w:kern w:val="0"/>
          <w:sz w:val="19"/>
          <w:szCs w:val="20"/>
          <w14:ligatures w14:val="none"/>
        </w:rPr>
        <w:t xml:space="preserve"> Lead by the </w:t>
      </w:r>
      <w:r w:rsidRPr="00EE5228">
        <w:rPr>
          <w:rFonts w:ascii=".AppleSystemUIFont" w:eastAsia="Times New Roman" w:hAnsi=".AppleSystemUIFont" w:cs="Times New Roman"/>
          <w:i/>
          <w:iCs/>
          <w:color w:val="0E0E0E"/>
          <w:kern w:val="0"/>
          <w:sz w:val="19"/>
          <w:szCs w:val="20"/>
          <w14:ligatures w14:val="none"/>
        </w:rPr>
        <w:t>GLO Partnerships team (Ian, Martin, Paul C.) will assist; Martin will likely coordinate.</w:t>
      </w:r>
    </w:p>
    <w:p w14:paraId="2B34D13B" w14:textId="53F5066F" w:rsidR="0031546B" w:rsidRPr="0031546B" w:rsidRDefault="0031546B" w:rsidP="00315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508083" w14:textId="77777777" w:rsidR="004F3528" w:rsidRPr="00EE5228" w:rsidRDefault="004F3528">
      <w:pPr>
        <w:rPr>
          <w:sz w:val="22"/>
          <w:szCs w:val="22"/>
        </w:rPr>
      </w:pPr>
    </w:p>
    <w:sectPr w:rsidR="004F3528" w:rsidRPr="00EE5228" w:rsidSect="00EE52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8C4"/>
    <w:multiLevelType w:val="multilevel"/>
    <w:tmpl w:val="3CE2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649C4"/>
    <w:multiLevelType w:val="multilevel"/>
    <w:tmpl w:val="3ED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86488"/>
    <w:multiLevelType w:val="hybridMultilevel"/>
    <w:tmpl w:val="F2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19ED"/>
    <w:multiLevelType w:val="multilevel"/>
    <w:tmpl w:val="AD02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9483C"/>
    <w:multiLevelType w:val="multilevel"/>
    <w:tmpl w:val="B222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3419">
    <w:abstractNumId w:val="3"/>
  </w:num>
  <w:num w:numId="2" w16cid:durableId="706300188">
    <w:abstractNumId w:val="0"/>
  </w:num>
  <w:num w:numId="3" w16cid:durableId="275673192">
    <w:abstractNumId w:val="4"/>
  </w:num>
  <w:num w:numId="4" w16cid:durableId="271404936">
    <w:abstractNumId w:val="2"/>
  </w:num>
  <w:num w:numId="5" w16cid:durableId="66049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6B"/>
    <w:rsid w:val="00075BFD"/>
    <w:rsid w:val="000F6657"/>
    <w:rsid w:val="00175F26"/>
    <w:rsid w:val="001B135D"/>
    <w:rsid w:val="002E1451"/>
    <w:rsid w:val="0031546B"/>
    <w:rsid w:val="00346FC9"/>
    <w:rsid w:val="00463370"/>
    <w:rsid w:val="00492315"/>
    <w:rsid w:val="004F3528"/>
    <w:rsid w:val="005014B2"/>
    <w:rsid w:val="006F767A"/>
    <w:rsid w:val="00743376"/>
    <w:rsid w:val="007E5E3A"/>
    <w:rsid w:val="008238D2"/>
    <w:rsid w:val="008F2E8B"/>
    <w:rsid w:val="00A54103"/>
    <w:rsid w:val="00AB75C9"/>
    <w:rsid w:val="00AE686A"/>
    <w:rsid w:val="00CB783F"/>
    <w:rsid w:val="00D93EBE"/>
    <w:rsid w:val="00EB0F59"/>
    <w:rsid w:val="00EC25F0"/>
    <w:rsid w:val="00E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20C8"/>
  <w14:defaultImageDpi w14:val="32767"/>
  <w15:chartTrackingRefBased/>
  <w15:docId w15:val="{1B08DA46-1500-EE4B-B9A6-09727806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46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1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1546B"/>
  </w:style>
  <w:style w:type="character" w:customStyle="1" w:styleId="s2">
    <w:name w:val="s2"/>
    <w:basedOn w:val="DefaultParagraphFont"/>
    <w:rsid w:val="0031546B"/>
  </w:style>
  <w:style w:type="paragraph" w:customStyle="1" w:styleId="p3">
    <w:name w:val="p3"/>
    <w:basedOn w:val="Normal"/>
    <w:rsid w:val="0031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31546B"/>
  </w:style>
  <w:style w:type="paragraph" w:customStyle="1" w:styleId="p5">
    <w:name w:val="p5"/>
    <w:basedOn w:val="Normal"/>
    <w:rsid w:val="0031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Peake</dc:creator>
  <cp:keywords/>
  <dc:description/>
  <cp:lastModifiedBy>John Peake</cp:lastModifiedBy>
  <cp:revision>1</cp:revision>
  <dcterms:created xsi:type="dcterms:W3CDTF">2025-10-08T20:42:00Z</dcterms:created>
  <dcterms:modified xsi:type="dcterms:W3CDTF">2025-10-08T20:59:00Z</dcterms:modified>
</cp:coreProperties>
</file>